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7E57" w14:textId="5004B7CE" w:rsidR="004622D4" w:rsidRPr="00377DE7" w:rsidRDefault="004622D4" w:rsidP="004622D4">
      <w:pPr>
        <w:jc w:val="both"/>
        <w:rPr>
          <w:b/>
          <w:bCs/>
        </w:rPr>
      </w:pPr>
      <w:bookmarkStart w:id="0" w:name="_GoBack"/>
      <w:bookmarkEnd w:id="0"/>
      <w:r>
        <w:t xml:space="preserve">Komisja Praw Człowieka przy Naczelnej Radzie Adwokackiej w Warszawie serdecznie zaprasza </w:t>
      </w:r>
      <w:r w:rsidR="00377DE7">
        <w:br/>
      </w:r>
      <w:r>
        <w:t>na bezpłatne szkolenie online pt. „</w:t>
      </w:r>
      <w:r w:rsidRPr="00377DE7">
        <w:rPr>
          <w:b/>
          <w:bCs/>
        </w:rPr>
        <w:t>Adwokat jako kurator reprezentujący dziecko w procesie karnym – aspekty prawne i psychologiczne”, które odbędzie się w dniach 23-24/10.2021 r. w godzinach 9.00-1</w:t>
      </w:r>
      <w:r w:rsidR="00DF1CD9" w:rsidRPr="00377DE7">
        <w:rPr>
          <w:b/>
          <w:bCs/>
        </w:rPr>
        <w:t>6</w:t>
      </w:r>
      <w:r w:rsidRPr="00377DE7">
        <w:rPr>
          <w:b/>
          <w:bCs/>
        </w:rPr>
        <w:t>.00.</w:t>
      </w:r>
    </w:p>
    <w:p w14:paraId="5D62A88B" w14:textId="60E0ACFF" w:rsidR="004622D4" w:rsidRDefault="004622D4" w:rsidP="004622D4">
      <w:pPr>
        <w:jc w:val="both"/>
      </w:pPr>
      <w:r w:rsidRPr="00900B26">
        <w:t xml:space="preserve">Szkolenie ma na celu </w:t>
      </w:r>
      <w:r>
        <w:t xml:space="preserve">podniesienie wiedzy i umiejętności adwokatów występujących w procesie karnym w roli kuratora reprezentującego pokrzywdzone dziecko. Podczas szkolenia adwokatki oraz adwokaci zdobędą specjalistyczną wiedzę na temat </w:t>
      </w:r>
      <w:r w:rsidRPr="00900B26">
        <w:t>prawnych i psychologicznych aspektów reprezentacji dziecka pokrzywdzonego przestępstwem, udziału dziecka w czynnościach dowodowych oraz metodyk</w:t>
      </w:r>
      <w:r>
        <w:t>i</w:t>
      </w:r>
      <w:r w:rsidRPr="00900B26">
        <w:t xml:space="preserve"> pracy </w:t>
      </w:r>
      <w:r w:rsidR="00377DE7">
        <w:t xml:space="preserve">adwokata - </w:t>
      </w:r>
      <w:r w:rsidRPr="00900B26">
        <w:t>kuratora</w:t>
      </w:r>
      <w:r>
        <w:t>.</w:t>
      </w:r>
    </w:p>
    <w:p w14:paraId="2CE8CDA4" w14:textId="77777777" w:rsidR="004622D4" w:rsidRPr="00377DE7" w:rsidRDefault="004622D4" w:rsidP="004622D4">
      <w:pPr>
        <w:jc w:val="both"/>
        <w:rPr>
          <w:b/>
          <w:bCs/>
        </w:rPr>
      </w:pPr>
      <w:r w:rsidRPr="00377DE7">
        <w:rPr>
          <w:b/>
          <w:bCs/>
        </w:rPr>
        <w:t>Szkolenie poprowadzi:</w:t>
      </w:r>
    </w:p>
    <w:p w14:paraId="7A25CAB1" w14:textId="4B74C3E0" w:rsidR="004622D4" w:rsidRDefault="004622D4" w:rsidP="00377DE7">
      <w:pPr>
        <w:pStyle w:val="Akapitzlist"/>
        <w:numPr>
          <w:ilvl w:val="0"/>
          <w:numId w:val="2"/>
        </w:numPr>
        <w:jc w:val="both"/>
      </w:pPr>
      <w:r w:rsidRPr="00377DE7">
        <w:rPr>
          <w:b/>
          <w:bCs/>
        </w:rPr>
        <w:t>Alicja Budzyńska</w:t>
      </w:r>
      <w:r>
        <w:t xml:space="preserve"> - </w:t>
      </w:r>
      <w:r w:rsidRPr="00E85446">
        <w:t>posiada stopień specjalizacji zawodowej w zakresie psychologii sądowej, rekomendacje Polskiego Towarzystwa Psychologicznego dla biegłych sądowych w obszarze opiniowania w sprawach rodzinnych, rozwodowych i nieletnich oraz opiniowania świadków w postępowaniu karnym, certyfikat specjalisty w zakresie pomocy ofiarom przemocy w rodzinie Niebieska Linia. Wykładowczyni w Akademii Pedagogiki Specjalnej oraz w Krajowej Szkole Sądownictwa i Prokuratury. Prowadzi Klub Biegłego Psychologa oraz szkolenia o tematyce związanej z udziałem dziecka w procedurach prawnych adresowane do sędziów, prokuratorów, adwokatów, radców prawnych. Jest autorką publikacji związanych z powyższą problematyką. Od kilkunastu lat pracuje diagnostycznie i terapeutycznie z dziećmi i ich rodzinami.</w:t>
      </w:r>
    </w:p>
    <w:p w14:paraId="598B4C8E" w14:textId="77777777" w:rsidR="00377DE7" w:rsidRDefault="00377DE7" w:rsidP="00377DE7">
      <w:pPr>
        <w:pStyle w:val="Akapitzlist"/>
        <w:jc w:val="both"/>
      </w:pPr>
    </w:p>
    <w:p w14:paraId="16DDD865" w14:textId="77777777" w:rsidR="004622D4" w:rsidRDefault="004622D4" w:rsidP="00377DE7">
      <w:pPr>
        <w:pStyle w:val="Akapitzlist"/>
        <w:numPr>
          <w:ilvl w:val="0"/>
          <w:numId w:val="2"/>
        </w:numPr>
        <w:jc w:val="both"/>
      </w:pPr>
      <w:r w:rsidRPr="00377DE7">
        <w:rPr>
          <w:b/>
          <w:bCs/>
        </w:rPr>
        <w:t xml:space="preserve">Marek Aureliusz </w:t>
      </w:r>
      <w:proofErr w:type="spellStart"/>
      <w:r w:rsidRPr="00377DE7">
        <w:rPr>
          <w:b/>
          <w:bCs/>
        </w:rPr>
        <w:t>Karczmarzyk</w:t>
      </w:r>
      <w:proofErr w:type="spellEnd"/>
      <w:r w:rsidRPr="00E85446">
        <w:t xml:space="preserve"> - ukończył aplikację prokuratorską i adwokacką. Po złożeniu egzaminu adwokackiego rozpoczął własną praktykę zawodową. Wykonywanie zawodu łączy z pracą naukową oraz szkoleniową. Prowadzi wykłady na Uniwersytecie Gdańskim – w Instytucie Psychologii, w Gdańskiej Wyższej Szkole Humanistycznej oraz Wyższej Szkole Bankowej. Prowadzi szkolenia dla aplikantów adwokackich i radcowskich. Jest egzaminatorem na kolokwiach i adwokackich egzaminach zawodowych. Były Wicedziekan Okręgowej Rady Adwokackiej w Gdańsku. Wyróżniony odznaką „Adwokatura Zasłużonym”.</w:t>
      </w:r>
    </w:p>
    <w:p w14:paraId="57C36A57" w14:textId="77777777" w:rsidR="004622D4" w:rsidRDefault="004622D4" w:rsidP="004622D4">
      <w:pPr>
        <w:jc w:val="both"/>
      </w:pPr>
      <w:r w:rsidRPr="00377DE7">
        <w:rPr>
          <w:b/>
          <w:bCs/>
        </w:rPr>
        <w:t>Zapisy prowadzone są pod adresem e-mail:</w:t>
      </w:r>
      <w:r>
        <w:t xml:space="preserve"> </w:t>
      </w:r>
      <w:hyperlink r:id="rId5" w:history="1">
        <w:r w:rsidRPr="00605136">
          <w:rPr>
            <w:rStyle w:val="Hipercze"/>
          </w:rPr>
          <w:t>monika.horna-cieslak@adwokatura.pl</w:t>
        </w:r>
      </w:hyperlink>
      <w:r>
        <w:t xml:space="preserve">. </w:t>
      </w:r>
    </w:p>
    <w:p w14:paraId="39FF73D9" w14:textId="03C8EB02" w:rsidR="00377DE7" w:rsidRDefault="00377DE7" w:rsidP="00377DE7">
      <w:r>
        <w:t>W zgłoszeniu prosimy podać:</w:t>
      </w:r>
    </w:p>
    <w:p w14:paraId="216AB30F" w14:textId="397A9DD0" w:rsidR="00377DE7" w:rsidRDefault="00377DE7" w:rsidP="00377DE7">
      <w:pPr>
        <w:pStyle w:val="Akapitzlist"/>
        <w:numPr>
          <w:ilvl w:val="0"/>
          <w:numId w:val="1"/>
        </w:numPr>
      </w:pPr>
      <w:r>
        <w:t>Imię i nazwisko;</w:t>
      </w:r>
    </w:p>
    <w:p w14:paraId="15641859" w14:textId="4C26212D" w:rsidR="00377DE7" w:rsidRDefault="00377DE7" w:rsidP="00377DE7">
      <w:pPr>
        <w:pStyle w:val="Akapitzlist"/>
        <w:numPr>
          <w:ilvl w:val="0"/>
          <w:numId w:val="1"/>
        </w:numPr>
      </w:pPr>
      <w:r>
        <w:t>Kontakt mailowy i telefoniczny;</w:t>
      </w:r>
    </w:p>
    <w:p w14:paraId="695AE5FD" w14:textId="4F6CCE00" w:rsidR="00377DE7" w:rsidRDefault="00377DE7" w:rsidP="00377DE7">
      <w:pPr>
        <w:pStyle w:val="Akapitzlist"/>
        <w:numPr>
          <w:ilvl w:val="0"/>
          <w:numId w:val="1"/>
        </w:numPr>
      </w:pPr>
      <w:r>
        <w:t>Izbę adwokacką.</w:t>
      </w:r>
    </w:p>
    <w:p w14:paraId="506B956D" w14:textId="77777777" w:rsidR="00377DE7" w:rsidRDefault="00377DE7" w:rsidP="00377DE7">
      <w:pPr>
        <w:jc w:val="both"/>
      </w:pPr>
      <w:r w:rsidRPr="00E85446">
        <w:t xml:space="preserve">Liczba miejsc </w:t>
      </w:r>
      <w:r>
        <w:t xml:space="preserve">jest </w:t>
      </w:r>
      <w:r w:rsidRPr="00E85446">
        <w:t xml:space="preserve">ograniczona – w </w:t>
      </w:r>
      <w:r>
        <w:t>szkolenie</w:t>
      </w:r>
      <w:r w:rsidRPr="00E85446">
        <w:t xml:space="preserve"> może wziąć udział </w:t>
      </w:r>
      <w:r>
        <w:t>25</w:t>
      </w:r>
      <w:r w:rsidRPr="00E85446">
        <w:t xml:space="preserve"> osób.</w:t>
      </w:r>
      <w:r>
        <w:t xml:space="preserve"> Decyduje kolejność zgłoszeń.</w:t>
      </w:r>
    </w:p>
    <w:p w14:paraId="7CB256FF" w14:textId="52382EE3" w:rsidR="00377DE7" w:rsidRDefault="00377DE7" w:rsidP="00377DE7"/>
    <w:p w14:paraId="71F1C530" w14:textId="4DEC4E1E" w:rsidR="004622D4" w:rsidRDefault="004622D4" w:rsidP="00377DE7"/>
    <w:sectPr w:rsidR="0046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6B2A"/>
    <w:multiLevelType w:val="hybridMultilevel"/>
    <w:tmpl w:val="91A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51DE"/>
    <w:multiLevelType w:val="hybridMultilevel"/>
    <w:tmpl w:val="E74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D4"/>
    <w:rsid w:val="00377DE7"/>
    <w:rsid w:val="004622D4"/>
    <w:rsid w:val="00863223"/>
    <w:rsid w:val="00D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EBBD"/>
  <w15:chartTrackingRefBased/>
  <w15:docId w15:val="{7AC95095-94FE-4166-9B4D-BAB4648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2D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2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horna-cieslak@adwokatu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Horna-Cieślak</dc:creator>
  <cp:keywords/>
  <dc:description/>
  <cp:lastModifiedBy>Jolanta Noculak</cp:lastModifiedBy>
  <cp:revision>2</cp:revision>
  <dcterms:created xsi:type="dcterms:W3CDTF">2021-10-11T10:58:00Z</dcterms:created>
  <dcterms:modified xsi:type="dcterms:W3CDTF">2021-10-11T10:58:00Z</dcterms:modified>
</cp:coreProperties>
</file>